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05" w:rsidRDefault="00D04105" w:rsidP="00D04105">
      <w:pPr>
        <w:pStyle w:val="Default"/>
      </w:pPr>
    </w:p>
    <w:p w:rsidR="00D04105" w:rsidRDefault="00D04105" w:rsidP="00065AC0">
      <w:pPr>
        <w:pStyle w:val="Default"/>
        <w:jc w:val="both"/>
        <w:rPr>
          <w:sz w:val="26"/>
          <w:szCs w:val="26"/>
        </w:rPr>
      </w:pPr>
      <w:r>
        <w:t xml:space="preserve"> </w:t>
      </w:r>
      <w:r w:rsidR="00065AC0"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Информация </w:t>
      </w:r>
    </w:p>
    <w:p w:rsidR="00065AC0" w:rsidRDefault="00D04105" w:rsidP="00065AC0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необходимости обращения граждан в территориальные органы социальной </w:t>
      </w:r>
      <w:r w:rsidR="00065AC0">
        <w:rPr>
          <w:b/>
          <w:bCs/>
          <w:sz w:val="26"/>
          <w:szCs w:val="26"/>
        </w:rPr>
        <w:t xml:space="preserve">           защиты населения Калужской области     </w:t>
      </w:r>
    </w:p>
    <w:p w:rsidR="00D04105" w:rsidRDefault="00065AC0" w:rsidP="00065AC0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</w:t>
      </w:r>
      <w:r w:rsidR="00D04105">
        <w:rPr>
          <w:b/>
          <w:bCs/>
          <w:sz w:val="26"/>
          <w:szCs w:val="26"/>
        </w:rPr>
        <w:t xml:space="preserve"> </w:t>
      </w:r>
    </w:p>
    <w:p w:rsidR="00D04105" w:rsidRDefault="00065AC0" w:rsidP="00D0410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D04105">
        <w:rPr>
          <w:sz w:val="26"/>
          <w:szCs w:val="26"/>
        </w:rPr>
        <w:t xml:space="preserve">Несмотря на принимаемые меры со стороны органов государственного регулирования тарифов по сдерживанию роста платы граждан за коммунальные услуги, для отдельных категорий потребителей их размер остается существенным. </w:t>
      </w:r>
    </w:p>
    <w:p w:rsidR="00065AC0" w:rsidRDefault="00065AC0" w:rsidP="00D0410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04105" w:rsidRDefault="00065AC0" w:rsidP="00D0410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D04105">
        <w:rPr>
          <w:sz w:val="26"/>
          <w:szCs w:val="26"/>
        </w:rPr>
        <w:t xml:space="preserve">В целях разъяснительной информации по порядку представления гражданам мер социальной поддержки по оплате за жилищно-коммунальные услуги на территории Калужской области министерство </w:t>
      </w:r>
      <w:r>
        <w:rPr>
          <w:sz w:val="26"/>
          <w:szCs w:val="26"/>
        </w:rPr>
        <w:t xml:space="preserve">конкурентной политики </w:t>
      </w:r>
      <w:bookmarkStart w:id="0" w:name="_GoBack"/>
      <w:bookmarkEnd w:id="0"/>
      <w:r w:rsidR="00D04105">
        <w:rPr>
          <w:sz w:val="26"/>
          <w:szCs w:val="26"/>
        </w:rPr>
        <w:t xml:space="preserve">Калужской области предлагает ознакомиться с информацией, предоставленной министерством труда и социальной защиты Калужской области. </w:t>
      </w:r>
    </w:p>
    <w:p w:rsidR="00065AC0" w:rsidRDefault="00065AC0" w:rsidP="00D04105">
      <w:pPr>
        <w:pStyle w:val="Default"/>
        <w:rPr>
          <w:sz w:val="26"/>
          <w:szCs w:val="26"/>
        </w:rPr>
      </w:pPr>
    </w:p>
    <w:p w:rsidR="00D04105" w:rsidRDefault="00065AC0" w:rsidP="00D0410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D04105">
        <w:rPr>
          <w:sz w:val="26"/>
          <w:szCs w:val="26"/>
        </w:rPr>
        <w:t xml:space="preserve">В соответствии с законом Калужской области от 26.09.2005 № 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полномочиями» полномочия по предоставлению гражданам мер социальной поддержки по оплате за жилищно-коммунальные услуги на территории Калужской области переданы органам местного самоуправления Калужской области. </w:t>
      </w:r>
    </w:p>
    <w:p w:rsidR="00065AC0" w:rsidRDefault="00065AC0" w:rsidP="00D04105">
      <w:pPr>
        <w:pStyle w:val="Default"/>
        <w:rPr>
          <w:sz w:val="26"/>
          <w:szCs w:val="26"/>
        </w:rPr>
      </w:pPr>
    </w:p>
    <w:p w:rsidR="00D04105" w:rsidRDefault="00065AC0" w:rsidP="00D0410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D04105">
        <w:rPr>
          <w:sz w:val="26"/>
          <w:szCs w:val="26"/>
        </w:rPr>
        <w:t xml:space="preserve">Органами, уполномоченными на предоставление мер социальной поддержки граждан в муниципальных районах и городских округах Калужской области являются органы социальной защиты населения (далее – ОСЗН). </w:t>
      </w:r>
    </w:p>
    <w:p w:rsidR="00065AC0" w:rsidRDefault="00065AC0" w:rsidP="00D04105">
      <w:pPr>
        <w:pStyle w:val="Default"/>
        <w:rPr>
          <w:sz w:val="26"/>
          <w:szCs w:val="26"/>
        </w:rPr>
      </w:pPr>
    </w:p>
    <w:p w:rsidR="00D04105" w:rsidRDefault="00065AC0" w:rsidP="00D0410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D04105">
        <w:rPr>
          <w:sz w:val="26"/>
          <w:szCs w:val="26"/>
        </w:rPr>
        <w:t xml:space="preserve">ОСЗН принимают от граждан заявление и соответствующие документы для назначения и выплаты </w:t>
      </w:r>
      <w:r w:rsidR="00D04105">
        <w:rPr>
          <w:i/>
          <w:iCs/>
          <w:sz w:val="26"/>
          <w:szCs w:val="26"/>
        </w:rPr>
        <w:t xml:space="preserve">компенсации расходов </w:t>
      </w:r>
      <w:r w:rsidR="00D04105">
        <w:rPr>
          <w:sz w:val="26"/>
          <w:szCs w:val="26"/>
        </w:rPr>
        <w:t xml:space="preserve">на оплату жилищно-коммунальных услуг и </w:t>
      </w:r>
      <w:r w:rsidR="00D04105">
        <w:rPr>
          <w:i/>
          <w:iCs/>
          <w:sz w:val="26"/>
          <w:szCs w:val="26"/>
        </w:rPr>
        <w:t xml:space="preserve">субсидий </w:t>
      </w:r>
      <w:r w:rsidR="00D04105">
        <w:rPr>
          <w:sz w:val="26"/>
          <w:szCs w:val="26"/>
        </w:rPr>
        <w:t xml:space="preserve">на оплату жилищно-коммунальных услуг согласно регламентам оказания государственных услуг. </w:t>
      </w:r>
    </w:p>
    <w:p w:rsidR="00065AC0" w:rsidRDefault="00065AC0" w:rsidP="00D04105">
      <w:pPr>
        <w:pStyle w:val="Default"/>
        <w:rPr>
          <w:sz w:val="26"/>
          <w:szCs w:val="26"/>
        </w:rPr>
      </w:pPr>
    </w:p>
    <w:p w:rsidR="00D04105" w:rsidRDefault="00065AC0" w:rsidP="00D0410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D04105">
        <w:rPr>
          <w:sz w:val="26"/>
          <w:szCs w:val="26"/>
        </w:rPr>
        <w:t>Регламенты размещены на о</w:t>
      </w:r>
      <w:r>
        <w:rPr>
          <w:sz w:val="26"/>
          <w:szCs w:val="26"/>
        </w:rPr>
        <w:t xml:space="preserve">фициальных сайтах администраций </w:t>
      </w:r>
      <w:r w:rsidR="00D04105">
        <w:rPr>
          <w:sz w:val="26"/>
          <w:szCs w:val="26"/>
        </w:rPr>
        <w:t xml:space="preserve">муниципальных районов и городских округов Калужской области. </w:t>
      </w:r>
    </w:p>
    <w:p w:rsidR="00065AC0" w:rsidRDefault="00065AC0" w:rsidP="00D0410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D04105" w:rsidRDefault="00065AC0" w:rsidP="00D0410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04105">
        <w:rPr>
          <w:sz w:val="26"/>
          <w:szCs w:val="26"/>
        </w:rPr>
        <w:t xml:space="preserve">ОСЗН ведут разъяснительную работу: </w:t>
      </w:r>
    </w:p>
    <w:p w:rsidR="00D04105" w:rsidRDefault="00065AC0" w:rsidP="00D0410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04105">
        <w:rPr>
          <w:sz w:val="26"/>
          <w:szCs w:val="26"/>
        </w:rPr>
        <w:t xml:space="preserve">- индивидуально при обращении гражданина; </w:t>
      </w:r>
    </w:p>
    <w:p w:rsidR="00D04105" w:rsidRDefault="00065AC0" w:rsidP="00D0410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04105">
        <w:rPr>
          <w:sz w:val="26"/>
          <w:szCs w:val="26"/>
        </w:rPr>
        <w:t xml:space="preserve">- через средства массовой информации; </w:t>
      </w:r>
    </w:p>
    <w:p w:rsidR="00D04105" w:rsidRDefault="00065AC0" w:rsidP="00D0410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04105">
        <w:rPr>
          <w:sz w:val="26"/>
          <w:szCs w:val="26"/>
        </w:rPr>
        <w:t xml:space="preserve">-путем размещения информации на информационных стендах. </w:t>
      </w:r>
    </w:p>
    <w:p w:rsidR="00065AC0" w:rsidRDefault="00065AC0" w:rsidP="00D04105">
      <w:pPr>
        <w:pStyle w:val="Default"/>
        <w:rPr>
          <w:sz w:val="26"/>
          <w:szCs w:val="26"/>
        </w:rPr>
      </w:pPr>
    </w:p>
    <w:p w:rsidR="00D04105" w:rsidRDefault="00065AC0" w:rsidP="00D0410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D04105">
        <w:rPr>
          <w:sz w:val="26"/>
          <w:szCs w:val="26"/>
        </w:rPr>
        <w:t xml:space="preserve">Кроме того, граждане могут представить заявление и документы на оказание мер социальной поддержки через многофункциональные центры Калужской области. </w:t>
      </w:r>
    </w:p>
    <w:p w:rsidR="00D04105" w:rsidRDefault="00065AC0" w:rsidP="00D0410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D04105">
        <w:rPr>
          <w:sz w:val="26"/>
          <w:szCs w:val="26"/>
        </w:rPr>
        <w:t>Более подробная информация для граждан по порядку представления мер социальной поддержки по оплате за жилищно-коммунальные услуги на территории Калужской области размещена на официальном сайте министерства труда и социальной защиты Калужской области (E-</w:t>
      </w:r>
      <w:proofErr w:type="spellStart"/>
      <w:r w:rsidR="00D04105">
        <w:rPr>
          <w:sz w:val="26"/>
          <w:szCs w:val="26"/>
        </w:rPr>
        <w:t>mail</w:t>
      </w:r>
      <w:proofErr w:type="spellEnd"/>
      <w:r w:rsidR="00D04105">
        <w:rPr>
          <w:sz w:val="26"/>
          <w:szCs w:val="26"/>
        </w:rPr>
        <w:t xml:space="preserve">: mintrud@adm.kaluga.ru). </w:t>
      </w:r>
    </w:p>
    <w:p w:rsidR="00DC3403" w:rsidRDefault="00065AC0" w:rsidP="00D04105">
      <w:r>
        <w:rPr>
          <w:sz w:val="26"/>
          <w:szCs w:val="26"/>
        </w:rPr>
        <w:t xml:space="preserve">       </w:t>
      </w:r>
      <w:r w:rsidR="00D04105">
        <w:rPr>
          <w:sz w:val="26"/>
          <w:szCs w:val="26"/>
        </w:rPr>
        <w:t>Дополнительную информацию можно получить по телефону: 71-94-11 (факс: 71-94-20).</w:t>
      </w:r>
    </w:p>
    <w:sectPr w:rsidR="00DC3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05"/>
    <w:rsid w:val="00065AC0"/>
    <w:rsid w:val="00D04105"/>
    <w:rsid w:val="00DC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41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41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Пантелеенко Ольга Викторовна</dc:creator>
  <cp:lastModifiedBy>Затурская Людмила Олеговна</cp:lastModifiedBy>
  <cp:revision>2</cp:revision>
  <dcterms:created xsi:type="dcterms:W3CDTF">2018-01-17T12:16:00Z</dcterms:created>
  <dcterms:modified xsi:type="dcterms:W3CDTF">2018-01-17T12:26:00Z</dcterms:modified>
</cp:coreProperties>
</file>